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media/image5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89295" cy="8252460"/>
            <wp:effectExtent l="0" t="0" r="190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9295" cy="8252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31560" cy="8740775"/>
            <wp:effectExtent l="0" t="0" r="254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1560" cy="874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52185" cy="8627745"/>
            <wp:effectExtent l="0" t="0" r="5715" b="825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2185" cy="8627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81090" cy="8811260"/>
            <wp:effectExtent l="0" t="0" r="3810" b="254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8811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44895" cy="8759825"/>
            <wp:effectExtent l="0" t="0" r="1905" b="317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875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NjkzN2ZlZjQxZjYzMzcyZDI3NmZhNzYzYWFlNDAifQ=="/>
    <w:docVar w:name="KSO_WPS_MARK_KEY" w:val="7df089ac-3af2-4f6d-860a-eaf8d3fecf23"/>
  </w:docVars>
  <w:rsids>
    <w:rsidRoot w:val="0F0E53EE"/>
    <w:rsid w:val="0F0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webp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2024-06-28T01:53:00Z</dcterms:created>
  <dc:creator>图吉利</dc:creator>
  <cp:lastModifiedBy>图吉利</cp:lastModifiedBy>
  <dcterms:modified xsi:type="dcterms:W3CDTF">2024-06-28T01:55:48Z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325AB95108244295AECECBBE1320F3E5</vt:lpwstr>
  </property>
</Properties>
</file>