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00" w:lineRule="exact"/>
        <w:jc w:val="center"/>
        <w:rPr>
          <w:rFonts w:ascii="黑体" w:hAnsi="黑体" w:eastAsia="黑体"/>
          <w:b/>
          <w:color w:val="333333"/>
          <w:sz w:val="40"/>
          <w:szCs w:val="40"/>
        </w:rPr>
      </w:pPr>
      <w:r>
        <w:rPr>
          <w:rFonts w:hint="eastAsia" w:ascii="黑体" w:hAnsi="黑体" w:eastAsia="黑体"/>
          <w:b/>
          <w:color w:val="333333"/>
          <w:sz w:val="40"/>
          <w:szCs w:val="40"/>
        </w:rPr>
        <w:t>2024年</w:t>
      </w:r>
      <w:r>
        <w:rPr>
          <w:rFonts w:hint="eastAsia" w:ascii="黑体" w:hAnsi="黑体" w:eastAsia="黑体"/>
          <w:b/>
          <w:color w:val="333333"/>
          <w:sz w:val="40"/>
          <w:szCs w:val="40"/>
          <w:lang w:eastAsia="zh-CN"/>
        </w:rPr>
        <w:t>度</w:t>
      </w:r>
      <w:r>
        <w:rPr>
          <w:rFonts w:hint="eastAsia" w:ascii="黑体" w:hAnsi="黑体" w:eastAsia="黑体"/>
          <w:b/>
          <w:color w:val="333333"/>
          <w:sz w:val="40"/>
          <w:szCs w:val="40"/>
        </w:rPr>
        <w:t>濉溪县公开招聘中小学新任教师</w:t>
      </w:r>
    </w:p>
    <w:p>
      <w:pPr>
        <w:pStyle w:val="4"/>
        <w:spacing w:before="0" w:beforeAutospacing="0" w:after="0" w:afterAutospacing="0" w:line="500" w:lineRule="exact"/>
        <w:jc w:val="center"/>
        <w:rPr>
          <w:rFonts w:ascii="黑体" w:hAnsi="黑体" w:eastAsia="黑体"/>
          <w:b/>
          <w:color w:val="000000"/>
          <w:sz w:val="40"/>
          <w:szCs w:val="40"/>
        </w:rPr>
      </w:pPr>
      <w:r>
        <w:rPr>
          <w:rFonts w:hint="eastAsia" w:ascii="黑体" w:hAnsi="黑体" w:eastAsia="黑体"/>
          <w:b/>
          <w:color w:val="333333"/>
          <w:sz w:val="40"/>
          <w:szCs w:val="40"/>
        </w:rPr>
        <w:t>面试须知</w:t>
      </w:r>
      <w:bookmarkStart w:id="0" w:name="_GoBack"/>
      <w:bookmarkEnd w:id="0"/>
    </w:p>
    <w:p>
      <w:pPr>
        <w:pStyle w:val="4"/>
        <w:spacing w:before="0" w:beforeAutospacing="0" w:after="0" w:afterAutospacing="0" w:line="50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0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一、考生进入考点时间</w:t>
      </w:r>
    </w:p>
    <w:p>
      <w:pPr>
        <w:pStyle w:val="4"/>
        <w:spacing w:before="0" w:beforeAutospacing="0" w:after="0" w:afterAutospacing="0"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2024年6月30日6:00-6:40，6:40之后禁止进入考点</w:t>
      </w:r>
    </w:p>
    <w:p>
      <w:pPr>
        <w:pStyle w:val="4"/>
        <w:spacing w:before="0" w:beforeAutospacing="0" w:after="0" w:afterAutospacing="0" w:line="50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二、面试地点</w:t>
      </w:r>
    </w:p>
    <w:p>
      <w:pPr>
        <w:widowControl/>
        <w:shd w:val="clear" w:color="auto" w:fill="FFFFFF"/>
        <w:spacing w:line="480" w:lineRule="exact"/>
        <w:ind w:firstLine="640" w:firstLineChars="20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濉溪县实验小学（濉溪县加油站南100米淮海路西侧）</w:t>
      </w:r>
    </w:p>
    <w:p>
      <w:pPr>
        <w:pStyle w:val="4"/>
        <w:spacing w:before="0" w:beforeAutospacing="0" w:after="0" w:afterAutospacing="0" w:line="5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考生考场分组、候考室、备课室、面试考场等分布情况详见考点示意图。</w:t>
      </w:r>
    </w:p>
    <w:p>
      <w:pPr>
        <w:pStyle w:val="4"/>
        <w:spacing w:before="0" w:beforeAutospacing="0" w:after="0" w:afterAutospacing="0" w:line="50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三、面试方式</w:t>
      </w:r>
    </w:p>
    <w:p>
      <w:pPr>
        <w:pStyle w:val="4"/>
        <w:spacing w:before="0" w:beforeAutospacing="0" w:after="0" w:afterAutospacing="0"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无生上课</w:t>
      </w:r>
    </w:p>
    <w:p>
      <w:pPr>
        <w:pStyle w:val="4"/>
        <w:spacing w:before="0" w:beforeAutospacing="0" w:after="0" w:afterAutospacing="0" w:line="50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四、面试分值</w:t>
      </w:r>
    </w:p>
    <w:p>
      <w:pPr>
        <w:pStyle w:val="4"/>
        <w:spacing w:before="0" w:beforeAutospacing="0" w:after="0" w:afterAutospacing="0"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100分</w:t>
      </w:r>
    </w:p>
    <w:p>
      <w:pPr>
        <w:pStyle w:val="4"/>
        <w:spacing w:before="0" w:beforeAutospacing="0" w:after="0" w:afterAutospacing="0" w:line="50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五、面试程序</w:t>
      </w:r>
    </w:p>
    <w:p>
      <w:pPr>
        <w:pStyle w:val="4"/>
        <w:spacing w:before="0" w:beforeAutospacing="0" w:after="0" w:afterAutospacing="0"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考点入口处查验证件（身份证、面试准考证）→操场集合→候考室上交所有通讯工具和电子设备，按要求签到、抽签、候考→备课室备课（备课室内只允许携带笔、面试准考证、身份证，其他物品一概放置在室外）→对应面试考场参加面试→考场所在楼层候分处领取成绩通知单→考点入口处领取上交的通讯工具和电子设备并离开考点。</w:t>
      </w:r>
    </w:p>
    <w:p>
      <w:pPr>
        <w:pStyle w:val="4"/>
        <w:spacing w:before="0" w:beforeAutospacing="0" w:after="0" w:afterAutospacing="0" w:line="50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六、候考、面试规程</w:t>
      </w:r>
    </w:p>
    <w:p>
      <w:pPr>
        <w:pStyle w:val="4"/>
        <w:spacing w:before="0" w:beforeAutospacing="0" w:after="0" w:afterAutospacing="0"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1、面试对象进入候考室，抽签确认考试顺序并签字确认，上交手机等通讯工具和电子设备等禁带物品。</w:t>
      </w:r>
    </w:p>
    <w:p>
      <w:pPr>
        <w:pStyle w:val="4"/>
        <w:spacing w:before="0" w:beforeAutospacing="0" w:after="0" w:afterAutospacing="0"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2、面试对象在引导员的引导下按抽签序号进入备课室</w:t>
      </w:r>
    </w:p>
    <w:p>
      <w:pPr>
        <w:pStyle w:val="4"/>
        <w:spacing w:before="0" w:beforeAutospacing="0" w:after="0" w:afterAutospacing="0" w:line="5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备课时间为50分钟，备课室管理员现场发放课题、笔、备课纸。</w:t>
      </w:r>
    </w:p>
    <w:p>
      <w:pPr>
        <w:pStyle w:val="4"/>
        <w:spacing w:before="0" w:beforeAutospacing="0" w:after="0" w:afterAutospacing="0"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3、面试对象在引导员的引导下按抽签序号进入考场，无生上课时间15分钟。计时员在面试满12分钟时提醒测试对象，在满15分钟时，宣布“面试时间到”，考生停止讲课。</w:t>
      </w:r>
    </w:p>
    <w:p>
      <w:pPr>
        <w:pStyle w:val="4"/>
        <w:spacing w:before="0" w:beforeAutospacing="0" w:after="0" w:afterAutospacing="0"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4、面试对象面试结束后，在楼层候分处等待领取成绩通知单。</w:t>
      </w:r>
    </w:p>
    <w:p>
      <w:pPr>
        <w:pStyle w:val="4"/>
        <w:spacing w:before="0" w:beforeAutospacing="0" w:after="0" w:afterAutospacing="0"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5、面试对象拿到成绩通知单后，到考点入口处领取上交的通讯工具和电子设备并离开考点。</w:t>
      </w:r>
    </w:p>
    <w:p>
      <w:pPr>
        <w:pStyle w:val="4"/>
        <w:spacing w:before="0" w:beforeAutospacing="0" w:after="0" w:afterAutospacing="0"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6、面试对象面试时一律用普通话。</w:t>
      </w:r>
    </w:p>
    <w:p>
      <w:pPr>
        <w:pStyle w:val="4"/>
        <w:spacing w:before="0" w:beforeAutospacing="0" w:after="0" w:afterAutospacing="0" w:line="50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七、纪律要求</w:t>
      </w:r>
    </w:p>
    <w:p>
      <w:pPr>
        <w:pStyle w:val="4"/>
        <w:spacing w:before="0" w:beforeAutospacing="0" w:after="0" w:afterAutospacing="0"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、面试对象禁止穿戴有明显标志的服装及饰物，不得携带各类通讯工具和电子设备（手机、智能手环、智能手表、笔记本电脑、平板电脑等）。进入候考室后未上交所携带通讯工具和电子设备的、携带通讯工具和电子设备进入备课室及测试考场的，一律视为违纪，取消面试资格。</w:t>
      </w:r>
    </w:p>
    <w:p>
      <w:pPr>
        <w:widowControl/>
        <w:spacing w:line="4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2、</w:t>
      </w:r>
      <w:r>
        <w:rPr>
          <w:rFonts w:ascii="仿宋" w:hAnsi="仿宋" w:eastAsia="仿宋"/>
          <w:sz w:val="32"/>
          <w:szCs w:val="32"/>
        </w:rPr>
        <w:t>考生于</w:t>
      </w:r>
      <w:r>
        <w:rPr>
          <w:rFonts w:hint="eastAsia" w:ascii="仿宋" w:hAnsi="仿宋" w:eastAsia="仿宋"/>
          <w:sz w:val="32"/>
          <w:szCs w:val="40"/>
        </w:rPr>
        <w:t>6</w:t>
      </w:r>
      <w:r>
        <w:rPr>
          <w:rFonts w:ascii="仿宋" w:hAnsi="仿宋" w:eastAsia="仿宋"/>
          <w:sz w:val="32"/>
          <w:szCs w:val="32"/>
        </w:rPr>
        <w:t>:00-</w:t>
      </w:r>
      <w:r>
        <w:rPr>
          <w:rFonts w:hint="eastAsia" w:ascii="仿宋" w:hAnsi="仿宋" w:eastAsia="仿宋"/>
          <w:sz w:val="32"/>
          <w:szCs w:val="32"/>
        </w:rPr>
        <w:t>-6</w:t>
      </w:r>
      <w:r>
        <w:rPr>
          <w:rFonts w:ascii="仿宋" w:hAnsi="仿宋" w:eastAsia="仿宋"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0到达考点时应将本人的有关证件交工作人员核对，</w:t>
      </w:r>
      <w:r>
        <w:rPr>
          <w:rFonts w:hint="eastAsia" w:ascii="仿宋" w:hAnsi="仿宋" w:eastAsia="仿宋"/>
          <w:sz w:val="32"/>
          <w:szCs w:val="32"/>
        </w:rPr>
        <w:t>迟到者</w:t>
      </w:r>
      <w:r>
        <w:rPr>
          <w:rFonts w:ascii="仿宋" w:hAnsi="仿宋" w:eastAsia="仿宋"/>
          <w:sz w:val="32"/>
          <w:szCs w:val="32"/>
        </w:rPr>
        <w:t>视为自动</w:t>
      </w:r>
      <w:r>
        <w:rPr>
          <w:rFonts w:hint="eastAsia" w:ascii="仿宋" w:hAnsi="仿宋" w:eastAsia="仿宋"/>
          <w:sz w:val="32"/>
          <w:szCs w:val="32"/>
        </w:rPr>
        <w:t>放</w:t>
      </w:r>
      <w:r>
        <w:rPr>
          <w:rFonts w:ascii="仿宋" w:hAnsi="仿宋" w:eastAsia="仿宋"/>
          <w:sz w:val="32"/>
          <w:szCs w:val="32"/>
        </w:rPr>
        <w:t>弃。</w:t>
      </w:r>
      <w:r>
        <w:rPr>
          <w:rFonts w:ascii="仿宋" w:hAnsi="仿宋" w:eastAsia="仿宋"/>
          <w:bCs/>
          <w:kern w:val="0"/>
          <w:sz w:val="32"/>
          <w:szCs w:val="32"/>
        </w:rPr>
        <w:t>考生自行准备的教学用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书不得</w:t>
      </w:r>
      <w:r>
        <w:rPr>
          <w:rFonts w:ascii="仿宋" w:hAnsi="仿宋" w:eastAsia="仿宋"/>
          <w:bCs/>
          <w:kern w:val="0"/>
          <w:sz w:val="32"/>
          <w:szCs w:val="32"/>
        </w:rPr>
        <w:t>带入候考室，到备课室门口，上交禁带物品存放处，备完课带至考场门口，上交禁带物品存放处，进入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面试</w:t>
      </w:r>
      <w:r>
        <w:rPr>
          <w:rFonts w:ascii="仿宋" w:hAnsi="仿宋" w:eastAsia="仿宋"/>
          <w:bCs/>
          <w:kern w:val="0"/>
          <w:sz w:val="32"/>
          <w:szCs w:val="32"/>
        </w:rPr>
        <w:t>室只能携带本次面试发放的课题内容和备课纸。上课结束将课题内容、备课纸及时上交。</w:t>
      </w:r>
      <w:r>
        <w:rPr>
          <w:rFonts w:hint="eastAsia" w:ascii="仿宋" w:hAnsi="仿宋" w:eastAsia="仿宋"/>
          <w:color w:val="000000"/>
          <w:sz w:val="32"/>
          <w:szCs w:val="32"/>
        </w:rPr>
        <w:t>考场不支持PPT及音频、视频播放，考生不得使用自带教具（体育考生哨子不作为教具对待）。</w:t>
      </w:r>
    </w:p>
    <w:p>
      <w:pPr>
        <w:pStyle w:val="4"/>
        <w:spacing w:before="0" w:beforeAutospacing="0" w:after="0" w:afterAutospacing="0"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3、面试对象进入考点后须接受考点工作人员集中封闭管理，按规定候考。候考期间不得吵闹喧哗和随意出入，如有不适或其他需要说明的情况，请及时报告管理员，如需上卫生间应由管理员陪同前往。</w:t>
      </w:r>
    </w:p>
    <w:p>
      <w:pPr>
        <w:pStyle w:val="4"/>
        <w:spacing w:before="0" w:beforeAutospacing="0" w:after="0" w:afterAutospacing="0"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4、面试对象必须严格按照面试程序，根据指定课题参加面试，不得擅自更改。因个人原因未按程序参加面试，责任自负。</w:t>
      </w:r>
    </w:p>
    <w:p>
      <w:pPr>
        <w:pStyle w:val="4"/>
        <w:spacing w:before="0" w:beforeAutospacing="0" w:after="0" w:afterAutospacing="0"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5、考生在考场进行面试时，</w:t>
      </w:r>
      <w:r>
        <w:rPr>
          <w:rFonts w:hint="eastAsia" w:ascii="仿宋" w:hAnsi="仿宋" w:eastAsia="仿宋"/>
          <w:sz w:val="32"/>
          <w:szCs w:val="32"/>
        </w:rPr>
        <w:t>只报本人面试岗位代码和抽签号，并把签号交监督员，</w:t>
      </w:r>
      <w:r>
        <w:rPr>
          <w:rFonts w:hint="eastAsia" w:ascii="仿宋" w:hAnsi="仿宋" w:eastAsia="仿宋"/>
          <w:color w:val="000000"/>
          <w:sz w:val="32"/>
          <w:szCs w:val="32"/>
        </w:rPr>
        <w:t>不得以任何方式向考官透露本人的姓名、身份等个人信息，凡考生透露本人姓名的，视为自动弃权。</w:t>
      </w:r>
      <w:r>
        <w:rPr>
          <w:rFonts w:hint="eastAsia" w:ascii="仿宋" w:hAnsi="仿宋" w:eastAsia="仿宋"/>
          <w:sz w:val="32"/>
          <w:szCs w:val="32"/>
        </w:rPr>
        <w:t>同一组内有多个岗位人员面试，先抽签决定岗位先后面试顺序。</w:t>
      </w:r>
    </w:p>
    <w:p>
      <w:pPr>
        <w:pStyle w:val="4"/>
        <w:spacing w:before="0" w:beforeAutospacing="0" w:after="0" w:afterAutospacing="0"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6、面试对象须遵守考点纪律，服从工作人员管理，从考点开考至本人面试结束，所有环节必须按照候考室管理员、备课室管理员和本组引导员安排进行，擅自行动的，将取消面试成绩。如有在考场内严重扰乱面试秩序，辱骂考官及工作人员，威胁他人安全等违规违纪的情形，视情节轻重，按照有关规定严肃处理。</w:t>
      </w:r>
    </w:p>
    <w:sectPr>
      <w:pgSz w:w="11906" w:h="16838"/>
      <w:pgMar w:top="1814" w:right="1588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UwYTY2OGUxMWIxNmI5M2MzN2RhYWJiYWVhMjU1NzUifQ=="/>
  </w:docVars>
  <w:rsids>
    <w:rsidRoot w:val="007B1EFC"/>
    <w:rsid w:val="00051C10"/>
    <w:rsid w:val="00191C2D"/>
    <w:rsid w:val="002B2B0E"/>
    <w:rsid w:val="004D0B57"/>
    <w:rsid w:val="004E5E8C"/>
    <w:rsid w:val="004F4668"/>
    <w:rsid w:val="005B7A8B"/>
    <w:rsid w:val="00713C7D"/>
    <w:rsid w:val="00793ECE"/>
    <w:rsid w:val="007B1EFC"/>
    <w:rsid w:val="009E36C2"/>
    <w:rsid w:val="00E837AF"/>
    <w:rsid w:val="00EF0183"/>
    <w:rsid w:val="00F631EB"/>
    <w:rsid w:val="183B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1248</Words>
  <Characters>1286</Characters>
  <Lines>9</Lines>
  <Paragraphs>2</Paragraphs>
  <TotalTime>147</TotalTime>
  <ScaleCrop>false</ScaleCrop>
  <LinksUpToDate>false</LinksUpToDate>
  <CharactersWithSpaces>1286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2024-06-15T01:42:00Z</dcterms:created>
  <dc:creator>微软用户</dc:creator>
  <cp:lastModifiedBy>风雅*</cp:lastModifiedBy>
  <cp:lastPrinted>2024-06-15T01:52:00Z</cp:lastPrinted>
  <dcterms:modified xsi:type="dcterms:W3CDTF">2024-06-18T02:13:52Z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EA914F415B2B4B08B41499D55DD479DE_12</vt:lpwstr>
  </property>
</Properties>
</file>