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2B2B2B"/>
          <w:spacing w:val="0"/>
          <w:sz w:val="30"/>
          <w:szCs w:val="30"/>
          <w:shd w:val="clear" w:fill="FFFFFF"/>
          <w:lang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2B2B2B"/>
          <w:spacing w:val="0"/>
          <w:sz w:val="30"/>
          <w:szCs w:val="30"/>
          <w:shd w:val="clear" w:fill="FFFFFF"/>
        </w:rPr>
        <w:t>绥德县2019年招募特岗教师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B2B2B"/>
          <w:spacing w:val="0"/>
          <w:sz w:val="30"/>
          <w:szCs w:val="30"/>
          <w:shd w:val="clear" w:fill="FFFFFF"/>
          <w:lang w:eastAsia="zh-CN"/>
        </w:rPr>
        <w:t>岗位表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2B2B2B"/>
          <w:spacing w:val="0"/>
          <w:sz w:val="30"/>
          <w:szCs w:val="30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2B2B2B"/>
          <w:spacing w:val="0"/>
          <w:sz w:val="30"/>
          <w:szCs w:val="30"/>
          <w:shd w:val="clear" w:fill="FFFFFF"/>
          <w:lang w:eastAsia="zh-CN"/>
        </w:rPr>
        <w:drawing>
          <wp:inline distT="0" distB="0" distL="114300" distR="114300">
            <wp:extent cx="5270500" cy="7247255"/>
            <wp:effectExtent l="0" t="0" r="6350" b="10795"/>
            <wp:docPr id="1" name="图片 1" descr="20190619222649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06192226491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349E1"/>
    <w:rsid w:val="2063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2019-06-20T03:17:00Z</dcterms:created>
  <dc:creator>石果</dc:creator>
  <cp:lastModifiedBy>石果</cp:lastModifiedBy>
  <dcterms:modified xsi:type="dcterms:W3CDTF">2019-06-20T03:18:05Z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